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1D" w:rsidRDefault="0028531D" w:rsidP="002853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31D" w:rsidRDefault="0028531D" w:rsidP="00C3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31D" w:rsidRDefault="0028531D" w:rsidP="00C3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2E6" w:rsidRDefault="00C36334" w:rsidP="00C3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ЗАМЕТКУ: </w:t>
      </w:r>
      <w:r w:rsidR="008432E6" w:rsidRPr="00C3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«Упрощенный» порядок возвращается</w:t>
      </w:r>
    </w:p>
    <w:p w:rsidR="00C36334" w:rsidRDefault="00C36334" w:rsidP="00C3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334" w:rsidRPr="00C36334" w:rsidRDefault="00C36334" w:rsidP="00C3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2E6" w:rsidRPr="008432E6" w:rsidRDefault="008432E6" w:rsidP="00C3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вступили </w:t>
      </w: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изменения в пункт 12 статьи 70 Фед</w:t>
      </w:r>
      <w:r w:rsidR="00C36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13.07.2015 №</w:t>
      </w: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которым упрощенный порядок регистрации прав на жилые дома устанавливается до 01.03.2026 года.</w:t>
      </w:r>
    </w:p>
    <w:p w:rsidR="008432E6" w:rsidRDefault="008432E6" w:rsidP="00C3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упрощенный порядок распространяется не только на жилые и садовые дома, расположенные на садовых земельных участках, а также на жилые дома, расположенные на земельных участках, предназначенных для индивидуального жилищного строительства и ведения личного подсобного хозяйства.</w:t>
      </w:r>
    </w:p>
    <w:p w:rsidR="008432E6" w:rsidRPr="008432E6" w:rsidRDefault="008432E6" w:rsidP="00C36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E6">
        <w:rPr>
          <w:rFonts w:ascii="Times New Roman" w:hAnsi="Times New Roman" w:cs="Times New Roman"/>
          <w:sz w:val="28"/>
          <w:szCs w:val="28"/>
        </w:rPr>
        <w:t>Сведения о таких объектах будут вноситься в Единый государственный реестр недвижимости на основании существующих прав на земельный участок и подготовленног</w:t>
      </w:r>
      <w:bookmarkStart w:id="0" w:name="_GoBack"/>
      <w:bookmarkEnd w:id="0"/>
      <w:r w:rsidRPr="008432E6">
        <w:rPr>
          <w:rFonts w:ascii="Times New Roman" w:hAnsi="Times New Roman" w:cs="Times New Roman"/>
          <w:sz w:val="28"/>
          <w:szCs w:val="28"/>
        </w:rPr>
        <w:t>о кадастровым инженером технического плана, включающего декларацию об объекте недвижимости.</w:t>
      </w:r>
    </w:p>
    <w:p w:rsidR="002E69C5" w:rsidRPr="0028531D" w:rsidRDefault="002E69C5">
      <w:pPr>
        <w:rPr>
          <w:sz w:val="28"/>
          <w:szCs w:val="28"/>
        </w:rPr>
      </w:pPr>
    </w:p>
    <w:p w:rsidR="0028531D" w:rsidRPr="0028531D" w:rsidRDefault="0028531D" w:rsidP="00285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1D" w:rsidRPr="0028531D" w:rsidRDefault="0028531D" w:rsidP="00285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28531D" w:rsidRPr="0028531D" w:rsidRDefault="0028531D" w:rsidP="0028531D">
      <w:pPr>
        <w:spacing w:after="0" w:line="240" w:lineRule="auto"/>
        <w:rPr>
          <w:rFonts w:ascii="Times New Roman" w:hAnsi="Times New Roman" w:cs="Times New Roman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sectPr w:rsidR="0028531D" w:rsidRPr="0028531D" w:rsidSect="00C363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047"/>
    <w:rsid w:val="001F6D24"/>
    <w:rsid w:val="0028531D"/>
    <w:rsid w:val="002E69C5"/>
    <w:rsid w:val="008432E6"/>
    <w:rsid w:val="00942047"/>
    <w:rsid w:val="00C36334"/>
    <w:rsid w:val="00E3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Напалкова</cp:lastModifiedBy>
  <cp:revision>4</cp:revision>
  <cp:lastPrinted>2021-01-26T04:32:00Z</cp:lastPrinted>
  <dcterms:created xsi:type="dcterms:W3CDTF">2021-01-21T08:13:00Z</dcterms:created>
  <dcterms:modified xsi:type="dcterms:W3CDTF">2021-01-26T04:48:00Z</dcterms:modified>
</cp:coreProperties>
</file>